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22" w:rsidRDefault="00D76922" w:rsidP="00D76922">
      <w:r>
        <w:t xml:space="preserve">Na temelju članka 15. stavka 2. Zakona o javnoj nabavi ( Narodne novine,  broj 120/16.) i članka 52. Statuta Osnovne škole kralja Tomislava, Našice, Školski odbor Osnovne škole kralja Tomislava, Našice na sjednici održanoj 14. veljače 2018. godine,   donio je   </w:t>
      </w:r>
    </w:p>
    <w:p w:rsidR="00D76922" w:rsidRDefault="00D76922" w:rsidP="00D76922"/>
    <w:p w:rsidR="00D76922" w:rsidRPr="00D76922" w:rsidRDefault="00D76922" w:rsidP="00D76922">
      <w:pPr>
        <w:rPr>
          <w:b/>
          <w:sz w:val="28"/>
          <w:szCs w:val="28"/>
        </w:rPr>
      </w:pPr>
      <w:r w:rsidRPr="00D76922">
        <w:rPr>
          <w:sz w:val="28"/>
          <w:szCs w:val="28"/>
        </w:rPr>
        <w:t xml:space="preserve">                                          </w:t>
      </w:r>
      <w:r w:rsidRPr="00D76922">
        <w:rPr>
          <w:b/>
          <w:sz w:val="28"/>
          <w:szCs w:val="28"/>
        </w:rPr>
        <w:t xml:space="preserve">PRAVILNIK  O JEDNOSTAVNOJ  NABAVI  </w:t>
      </w:r>
    </w:p>
    <w:p w:rsidR="00D76922" w:rsidRDefault="00D76922" w:rsidP="00D76922">
      <w:r w:rsidRPr="00D76922">
        <w:rPr>
          <w:b/>
        </w:rPr>
        <w:t>I. OPĆA ODREDBA</w:t>
      </w:r>
      <w:r>
        <w:t xml:space="preserve">  </w:t>
      </w:r>
    </w:p>
    <w:p w:rsidR="00D76922" w:rsidRDefault="00D76922" w:rsidP="00D76922">
      <w:pPr>
        <w:jc w:val="center"/>
      </w:pPr>
      <w:r>
        <w:t>Članak 1.</w:t>
      </w:r>
    </w:p>
    <w:p w:rsidR="00D76922" w:rsidRDefault="00D76922" w:rsidP="00D94254">
      <w:pPr>
        <w:pStyle w:val="Odlomakpopisa"/>
        <w:numPr>
          <w:ilvl w:val="0"/>
          <w:numId w:val="2"/>
        </w:numPr>
        <w:jc w:val="both"/>
      </w:pPr>
      <w:r>
        <w:t xml:space="preserve">Ovim se  Pravilnikom uređuju postupci, pravila i uvjeti  za nabavu roba i  usluga  procijenjene vrijednosti manje  od  200.000,00 kuna i za nabavu radova procijenjene vrijednosti manje od  500.00,00 kuna bez poreza na dodanu vrijednost (u daljnjem tekstu: jednostavna nabava)  koje provodi  Osnovna škola kralja Tomislava, Našice ( u daljnjem tekstu: Naručitelj).   </w:t>
      </w:r>
    </w:p>
    <w:p w:rsidR="00D94254" w:rsidRDefault="00D94254" w:rsidP="00D94254">
      <w:pPr>
        <w:pStyle w:val="Odlomakpopisa"/>
        <w:jc w:val="both"/>
      </w:pPr>
    </w:p>
    <w:p w:rsidR="00D76922" w:rsidRPr="00D76922" w:rsidRDefault="00D76922" w:rsidP="00D76922">
      <w:pPr>
        <w:rPr>
          <w:b/>
        </w:rPr>
      </w:pPr>
      <w:r w:rsidRPr="00D76922">
        <w:rPr>
          <w:b/>
        </w:rPr>
        <w:t xml:space="preserve">II. POSTUPAK PROVOĐENJA  JEDNOSTAVNE  NABAVE     </w:t>
      </w:r>
    </w:p>
    <w:p w:rsidR="00D76922" w:rsidRPr="00D76922" w:rsidRDefault="00D76922" w:rsidP="00D76922">
      <w:pPr>
        <w:pStyle w:val="Odlomakpopisa"/>
        <w:numPr>
          <w:ilvl w:val="0"/>
          <w:numId w:val="1"/>
        </w:numPr>
        <w:rPr>
          <w:b/>
        </w:rPr>
      </w:pPr>
      <w:r w:rsidRPr="00D76922">
        <w:rPr>
          <w:b/>
        </w:rPr>
        <w:t xml:space="preserve">Postupak provođenja jednostavne nabave čija je  procijenjena vrijednost manja  od 70.000.00 kuna  </w:t>
      </w:r>
    </w:p>
    <w:p w:rsidR="00D76922" w:rsidRDefault="00D94254" w:rsidP="00D94254">
      <w:pPr>
        <w:pStyle w:val="Odlomakpopisa"/>
      </w:pPr>
      <w:r>
        <w:t xml:space="preserve">                                                                   </w:t>
      </w:r>
      <w:r w:rsidR="00D76922">
        <w:t>Članak 2.</w:t>
      </w:r>
    </w:p>
    <w:p w:rsidR="00D76922" w:rsidRDefault="00D76922" w:rsidP="00D76922">
      <w:pPr>
        <w:jc w:val="both"/>
      </w:pPr>
      <w:r>
        <w:t xml:space="preserve">(1) Naručitelj će provesti postupak  nabave robe, usluga  i radova čija je procijenjena vrijednost manja od 70.000,00 kuna,  na temelju izdavanja narudžbenice jednom gospodarskom subjektu.   </w:t>
      </w:r>
    </w:p>
    <w:p w:rsidR="00D76922" w:rsidRDefault="00D76922" w:rsidP="00D76922">
      <w:pPr>
        <w:jc w:val="both"/>
      </w:pPr>
      <w:r>
        <w:t xml:space="preserve"> (2)  Pripremu i postupak nabave procijenjene vrijednosti manje od 70.000,00 kuna  na temelju narudžbenice provode zaduženi radnici  škole sukladno odredbama Procedure stvaranja ugovornih obveza Naručitelja.  </w:t>
      </w:r>
    </w:p>
    <w:p w:rsidR="00D76922" w:rsidRDefault="00D76922" w:rsidP="00D76922">
      <w:r w:rsidRPr="00D76922">
        <w:rPr>
          <w:b/>
        </w:rPr>
        <w:t>2. Postupak provođenja jednostavne nabave čija je  procijenjena vrijednost   jednaka ili veća od 70.000,00 kuna</w:t>
      </w:r>
      <w:r>
        <w:t xml:space="preserve">  </w:t>
      </w:r>
    </w:p>
    <w:p w:rsidR="00D76922" w:rsidRDefault="00D76922" w:rsidP="00D76922">
      <w:pPr>
        <w:jc w:val="center"/>
      </w:pPr>
      <w:r>
        <w:t>Članak 3.</w:t>
      </w:r>
    </w:p>
    <w:p w:rsidR="00D76922" w:rsidRDefault="00D76922" w:rsidP="00D76922">
      <w:pPr>
        <w:jc w:val="both"/>
      </w:pPr>
      <w:r>
        <w:t xml:space="preserve">(1) Prije početka postupka nabave roba, radova i usluga čije je procijenjena vrijednost  jednaka ili veća od 70.000,00 kuna ravnatelj škole odlukom imenuje stručno  povjerenstvo za pripremu i  provođenje jednostavne nabave </w:t>
      </w:r>
      <w:r w:rsidR="00D94254">
        <w:t>od tri člana</w:t>
      </w:r>
      <w:r>
        <w:t xml:space="preserve"> koji su radnici škole. </w:t>
      </w:r>
    </w:p>
    <w:p w:rsidR="00D76922" w:rsidRDefault="00D76922" w:rsidP="00D76922">
      <w:r>
        <w:t xml:space="preserve">(2) Stručno povjerenstvo priprema i provodi postupak jednostavne nabave. </w:t>
      </w:r>
    </w:p>
    <w:p w:rsidR="00D76922" w:rsidRDefault="00D76922" w:rsidP="00D76922">
      <w:pPr>
        <w:jc w:val="both"/>
      </w:pPr>
      <w:r>
        <w:t xml:space="preserve">  (3) Poziv za dostavu ponuda dostavlja Naručitelj na adrese najmanje tri gospodarska subjekta po vlastitom odabiru putem pošte (preporučeno s povratnicom), faxom ili elektroničkom poštom.                                                     </w:t>
      </w:r>
    </w:p>
    <w:p w:rsidR="00D76922" w:rsidRDefault="00D76922" w:rsidP="00D76922">
      <w:r>
        <w:t xml:space="preserve">(4) Rok za dostavu ponude  ne smije biti kraći od pet dana od dana dostavljanja poziva za dostavu ponuda, osim u slučaju žurne nabave. </w:t>
      </w:r>
    </w:p>
    <w:p w:rsidR="00D76922" w:rsidRDefault="00D76922" w:rsidP="00D76922">
      <w:pPr>
        <w:jc w:val="both"/>
      </w:pPr>
      <w:r>
        <w:t xml:space="preserve"> (5) Stručno povjerenstvo je  dužno provoditi postupak jednostavne nabave uzimajući u obzir načela javne nabave iz  Zakona o javnoj nabavi, odredbe Uredbe o načinu izrade i postupanju s dokumentacijom  za nadmetanje i ponudama i drugih propisa u obavljaju poslova dogovora oko predmeta nabave i sadržaja potrebne dokumentacije za nadmetanje,  priprema i slanja poziva za dostavu ponuda,  otvaranja, pregleda i ocjena pristiglih ponuda,  odabira najpovoljnije ponude sukladno propisanim uvjetima te poništenja postupka javne nabave.       </w:t>
      </w:r>
    </w:p>
    <w:p w:rsidR="00D76922" w:rsidRDefault="00D76922" w:rsidP="00D76922">
      <w:pPr>
        <w:jc w:val="center"/>
      </w:pPr>
      <w:r>
        <w:lastRenderedPageBreak/>
        <w:t>Članak 4.</w:t>
      </w:r>
    </w:p>
    <w:p w:rsidR="00D76922" w:rsidRDefault="00D76922" w:rsidP="00D76922">
      <w:pPr>
        <w:jc w:val="both"/>
      </w:pPr>
      <w:r>
        <w:t xml:space="preserve">(1) Stručno povjerenstvo provodi  postupak jednostavne nabave  bez javnog otvaranja ponuda. </w:t>
      </w:r>
    </w:p>
    <w:p w:rsidR="00D76922" w:rsidRDefault="00D76922" w:rsidP="00D76922">
      <w:pPr>
        <w:jc w:val="both"/>
      </w:pPr>
      <w:r>
        <w:t xml:space="preserve">(2)  Stručno povjerenstvo otvara ponude najkasnije u roku tri dana od dana isteka roka za   dostavu ponuda. </w:t>
      </w:r>
    </w:p>
    <w:p w:rsidR="00D76922" w:rsidRDefault="00D76922" w:rsidP="00D76922">
      <w:pPr>
        <w:jc w:val="both"/>
      </w:pPr>
      <w:r>
        <w:t>(3) O postupku otvaranja, pregleda, ocjene i rangiranja ponuda stručno povjerenstvo sastavlja  zapisnik i daje prijedlog ravnatelju za odabir najpovoljnije ponude.</w:t>
      </w:r>
    </w:p>
    <w:p w:rsidR="00D76922" w:rsidRDefault="00D76922" w:rsidP="00D76922">
      <w:pPr>
        <w:jc w:val="both"/>
      </w:pPr>
      <w:r>
        <w:t xml:space="preserve"> (4) Na osnovi zapisnika o otvaranju, pregledu i ocjene ponuda  stručnog    povjerenstva, te prijedloga za odabir najpovoljnije ponude ravnatelj donosi  obavijest o odabiru najpovoljnije ponude koju dostavlja svakom ponuditelju  u roku od deset dana od dana isteka roka za dostavu ponuda poštom ili elektroničkom poštom. </w:t>
      </w:r>
    </w:p>
    <w:p w:rsidR="00D76922" w:rsidRDefault="00D76922" w:rsidP="00D76922">
      <w:pPr>
        <w:jc w:val="both"/>
      </w:pPr>
      <w:r>
        <w:t>(5) Ravnatelj će poništiti postupak  nabave male vrijednosti iz razloga propisanih od</w:t>
      </w:r>
      <w:r w:rsidR="00D94254">
        <w:t xml:space="preserve">redbama Zakona o javnoj nabavi </w:t>
      </w:r>
      <w:r>
        <w:t xml:space="preserve">te obavijest o poništenju nabave dostaviti svakom ponuditelju poštom ili elektroničkom poštom.            </w:t>
      </w:r>
    </w:p>
    <w:p w:rsidR="00D76922" w:rsidRDefault="00D76922" w:rsidP="00D76922">
      <w:pPr>
        <w:jc w:val="both"/>
      </w:pPr>
      <w:r>
        <w:t xml:space="preserve">(6) Protiv obavijesti o odabiru ponude ili o poništenju postupka nije dopuštena žalba.        </w:t>
      </w:r>
    </w:p>
    <w:p w:rsidR="00D76922" w:rsidRDefault="00D76922" w:rsidP="00D76922">
      <w:pPr>
        <w:jc w:val="both"/>
      </w:pPr>
      <w:r>
        <w:t xml:space="preserve"> (7) Ravnatelj odabranom ponuditelju dostavlja  narudžbenicu i sklapa s odabranim ponuditeljem ugovor.  </w:t>
      </w:r>
    </w:p>
    <w:p w:rsidR="00D94254" w:rsidRDefault="00D76922" w:rsidP="00D76922">
      <w:r>
        <w:t xml:space="preserve"> (8) Ravnatelj potpisuje ugovor o jednostavnoj nabavi u skladu s odredbama Statuta škole.   </w:t>
      </w:r>
    </w:p>
    <w:p w:rsidR="00D76922" w:rsidRDefault="00D76922" w:rsidP="00D76922">
      <w:r>
        <w:t xml:space="preserve"> </w:t>
      </w:r>
    </w:p>
    <w:p w:rsidR="00D76922" w:rsidRPr="00E3532A" w:rsidRDefault="00E3532A" w:rsidP="00E3532A">
      <w:pPr>
        <w:rPr>
          <w:b/>
        </w:rPr>
      </w:pPr>
      <w:r>
        <w:rPr>
          <w:b/>
        </w:rPr>
        <w:t xml:space="preserve">   </w:t>
      </w:r>
      <w:r w:rsidR="00D76922" w:rsidRPr="00E3532A">
        <w:rPr>
          <w:b/>
        </w:rPr>
        <w:t xml:space="preserve">3. Kriteriji za odabir ponude  </w:t>
      </w:r>
    </w:p>
    <w:p w:rsidR="00D76922" w:rsidRDefault="00D76922" w:rsidP="00E3532A">
      <w:pPr>
        <w:jc w:val="center"/>
      </w:pPr>
      <w:r>
        <w:t>Članak 5.</w:t>
      </w:r>
    </w:p>
    <w:p w:rsidR="00E3532A" w:rsidRDefault="00E3532A" w:rsidP="00D76922">
      <w:r>
        <w:t xml:space="preserve">   </w:t>
      </w:r>
      <w:r w:rsidR="00D76922">
        <w:t xml:space="preserve">(1) Kriterij za  odabir  ponude je ekonomski najpovoljnija ponuda.        </w:t>
      </w:r>
    </w:p>
    <w:p w:rsidR="00E3532A" w:rsidRDefault="00E3532A" w:rsidP="00E3532A">
      <w:pPr>
        <w:jc w:val="both"/>
      </w:pPr>
      <w:r>
        <w:t xml:space="preserve">    </w:t>
      </w:r>
      <w:r w:rsidR="00D76922">
        <w:t xml:space="preserve">2) Kada se kao kriterij koristi ekonomski najpovoljnija ponuda, osim kriterija cijene mogu se koristiti i drugi kriteriji povezani s predmetom nabave kao što su: kvaliteta, tehničke  prednosti, estetske i funkcionalne osobine, ekološke osobine, operativni troškovi, ekonomičnost, rok isporuke ili rok izvršenja, jamstveni rok i drugo.                                                                                      </w:t>
      </w:r>
    </w:p>
    <w:p w:rsidR="00D76922" w:rsidRDefault="00D76922" w:rsidP="00E3532A">
      <w:pPr>
        <w:jc w:val="center"/>
      </w:pPr>
      <w:r>
        <w:t>Članak 6.</w:t>
      </w:r>
    </w:p>
    <w:p w:rsidR="00D76922" w:rsidRDefault="00E3532A" w:rsidP="00E3532A">
      <w:pPr>
        <w:jc w:val="both"/>
      </w:pPr>
      <w:r>
        <w:t xml:space="preserve">   </w:t>
      </w:r>
      <w:r w:rsidR="00D76922">
        <w:t xml:space="preserve"> (1) Pri provedbi ovog Pravilnika naručitelj je dužan voditi računa o eventualnom sukobu interesa ovlaštenih osoba.  Na sukob interesa na odgovarajući se način  primjenjuju odredbe Zakona o j</w:t>
      </w:r>
      <w:r>
        <w:t>avnoj nabavi i drugih propisa.</w:t>
      </w:r>
      <w:r w:rsidR="00D76922">
        <w:t xml:space="preserve">                                                     </w:t>
      </w:r>
    </w:p>
    <w:p w:rsidR="00D76922" w:rsidRDefault="00D76922" w:rsidP="00D76922">
      <w:r>
        <w:t xml:space="preserve">  </w:t>
      </w:r>
    </w:p>
    <w:p w:rsidR="00D76922" w:rsidRDefault="00D76922" w:rsidP="00D76922">
      <w:pPr>
        <w:rPr>
          <w:b/>
        </w:rPr>
      </w:pPr>
      <w:r w:rsidRPr="00E3532A">
        <w:rPr>
          <w:b/>
        </w:rPr>
        <w:t xml:space="preserve">III.  ŽURNA NABAVA  </w:t>
      </w:r>
    </w:p>
    <w:p w:rsidR="00E3532A" w:rsidRPr="00E3532A" w:rsidRDefault="00E3532A" w:rsidP="00D76922">
      <w:pPr>
        <w:rPr>
          <w:b/>
        </w:rPr>
      </w:pPr>
    </w:p>
    <w:p w:rsidR="00E3532A" w:rsidRDefault="00D76922" w:rsidP="00E3532A">
      <w:pPr>
        <w:jc w:val="center"/>
      </w:pPr>
      <w:r>
        <w:t>Članak 7.</w:t>
      </w:r>
    </w:p>
    <w:p w:rsidR="00D76922" w:rsidRDefault="00D76922" w:rsidP="00D76922">
      <w:r>
        <w:t xml:space="preserve">  (1) U slučaju više sile, događaja izvan kontrole i neovisne od volje Naručitelja, a koji se nisu mogli predvidjeti ili izbjeći, jednostavna nabava bez obzira na procijenjenu vrijednost nabave provodi se izdavanjem narudžbenice temeljem zatražene </w:t>
      </w:r>
      <w:bookmarkStart w:id="0" w:name="_GoBack"/>
      <w:bookmarkEnd w:id="0"/>
      <w:r>
        <w:t xml:space="preserve">ponude od najmanje jednog gospodarskog subjekta.   </w:t>
      </w:r>
    </w:p>
    <w:p w:rsidR="00E3532A" w:rsidRDefault="00D76922" w:rsidP="00D76922">
      <w:pPr>
        <w:rPr>
          <w:b/>
        </w:rPr>
      </w:pPr>
      <w:r>
        <w:lastRenderedPageBreak/>
        <w:t xml:space="preserve">    </w:t>
      </w:r>
      <w:r w:rsidRPr="00E3532A">
        <w:rPr>
          <w:b/>
        </w:rPr>
        <w:t xml:space="preserve">IV. PRIJELAZNE I  ZAVRŠNE ODREDBE                                                                                     </w:t>
      </w:r>
    </w:p>
    <w:p w:rsidR="00D76922" w:rsidRDefault="00D76922" w:rsidP="00E3532A">
      <w:pPr>
        <w:jc w:val="center"/>
      </w:pPr>
      <w:r>
        <w:t>Članak 8.</w:t>
      </w:r>
    </w:p>
    <w:p w:rsidR="00E3532A" w:rsidRDefault="00D76922" w:rsidP="00D76922">
      <w:r>
        <w:t xml:space="preserve">(1) Ovaj Pravilnik stupa na snagu osmog dana od dana objave na oglasnoj ploči Osnovne škole </w:t>
      </w:r>
      <w:r w:rsidR="00E3532A">
        <w:t>kralja Tomislava, Našice.</w:t>
      </w:r>
    </w:p>
    <w:p w:rsidR="00087487" w:rsidRDefault="00D76922" w:rsidP="00D76922">
      <w:r>
        <w:t xml:space="preserve"> (2) Danom stupanja na snagu ovog Pravilnika prestaje važiti</w:t>
      </w:r>
      <w:r w:rsidR="00E3532A">
        <w:t xml:space="preserve"> Pravilnik o nabavi roba i usluga </w:t>
      </w:r>
      <w:r w:rsidR="00BB7B3E">
        <w:t xml:space="preserve">procijenjene vrijednosti od </w:t>
      </w:r>
      <w:r>
        <w:t xml:space="preserve">8. </w:t>
      </w:r>
      <w:r w:rsidR="00BB7B3E">
        <w:t>srpnja 2</w:t>
      </w:r>
      <w:r>
        <w:t>01</w:t>
      </w:r>
      <w:r w:rsidR="00930265">
        <w:t>4</w:t>
      </w:r>
      <w:r>
        <w:t xml:space="preserve">. (KLASA: </w:t>
      </w:r>
      <w:r w:rsidR="00087487">
        <w:t>602-02/14-01/05</w:t>
      </w:r>
      <w:r>
        <w:t xml:space="preserve"> URBROJ: 21</w:t>
      </w:r>
      <w:r w:rsidR="00087487">
        <w:t>49</w:t>
      </w:r>
      <w:r>
        <w:t>/</w:t>
      </w:r>
      <w:r w:rsidR="00087487">
        <w:t>13</w:t>
      </w:r>
      <w:r>
        <w:t>-01-1</w:t>
      </w:r>
      <w:r w:rsidR="00087487">
        <w:t>4</w:t>
      </w:r>
      <w:r>
        <w:t xml:space="preserve">-01). </w:t>
      </w:r>
    </w:p>
    <w:p w:rsidR="00D76922" w:rsidRDefault="00D76922" w:rsidP="00D76922">
      <w:r>
        <w:t xml:space="preserve">(3) Ovaj Pravilnik </w:t>
      </w:r>
      <w:r w:rsidR="00087487">
        <w:t xml:space="preserve">bit </w:t>
      </w:r>
      <w:r>
        <w:t xml:space="preserve">će </w:t>
      </w:r>
      <w:r w:rsidR="00087487">
        <w:t xml:space="preserve"> objavljen</w:t>
      </w:r>
      <w:r>
        <w:t xml:space="preserve"> na oglasnoj ploči škole i  internetskoj stranici Osnovne škole</w:t>
      </w:r>
      <w:r w:rsidR="00087487">
        <w:t xml:space="preserve"> kralja Tomislav, Našice</w:t>
      </w:r>
      <w:r>
        <w:t xml:space="preserve">.      </w:t>
      </w:r>
    </w:p>
    <w:p w:rsidR="00087487" w:rsidRDefault="00087487" w:rsidP="00D76922"/>
    <w:p w:rsidR="00087487" w:rsidRDefault="00D76922" w:rsidP="00D76922">
      <w:r>
        <w:t xml:space="preserve">                                                                                                  Predsjednik</w:t>
      </w:r>
      <w:r w:rsidR="00087487">
        <w:t xml:space="preserve">  Školskog odbora:</w:t>
      </w:r>
      <w:r>
        <w:t xml:space="preserve"> </w:t>
      </w:r>
    </w:p>
    <w:p w:rsidR="00C75BCE" w:rsidRDefault="00087487" w:rsidP="00D76922">
      <w:r>
        <w:t xml:space="preserve">                                                                                                            Iva Ramljak</w:t>
      </w:r>
      <w:r w:rsidR="00D76922">
        <w:t xml:space="preserve">      </w:t>
      </w:r>
    </w:p>
    <w:p w:rsidR="00C75BCE" w:rsidRDefault="00C75BCE" w:rsidP="00D76922">
      <w:r>
        <w:t>Osnovna škola kralja Tomislava</w:t>
      </w:r>
    </w:p>
    <w:p w:rsidR="00D76922" w:rsidRDefault="00C75BCE" w:rsidP="00D76922">
      <w:r>
        <w:t xml:space="preserve">                N a š i c e</w:t>
      </w:r>
      <w:r w:rsidR="00D76922">
        <w:t xml:space="preserve">  </w:t>
      </w:r>
      <w:r w:rsidR="00D94254">
        <w:t xml:space="preserve">    </w:t>
      </w:r>
      <w:r w:rsidR="00087487">
        <w:t xml:space="preserve">                                                               </w:t>
      </w:r>
      <w:r w:rsidR="00D76922">
        <w:t xml:space="preserve">                                                                                                </w:t>
      </w:r>
    </w:p>
    <w:p w:rsidR="00C75BCE" w:rsidRDefault="00D76922" w:rsidP="00D76922">
      <w:r>
        <w:t>KLASA: 406-01/1</w:t>
      </w:r>
      <w:r w:rsidR="00C75BCE">
        <w:t>8</w:t>
      </w:r>
      <w:r>
        <w:t xml:space="preserve">-01/1 </w:t>
      </w:r>
    </w:p>
    <w:p w:rsidR="00D76922" w:rsidRDefault="00D76922" w:rsidP="00D76922">
      <w:r>
        <w:t>URBROJ: 21</w:t>
      </w:r>
      <w:r w:rsidR="00C75BCE">
        <w:t>49</w:t>
      </w:r>
      <w:r>
        <w:t>/</w:t>
      </w:r>
      <w:r w:rsidR="00C75BCE">
        <w:t>13</w:t>
      </w:r>
      <w:r>
        <w:t>-</w:t>
      </w:r>
      <w:r w:rsidR="00C75BCE">
        <w:t>11-18-01</w:t>
      </w:r>
      <w:r>
        <w:t xml:space="preserve"> </w:t>
      </w:r>
    </w:p>
    <w:p w:rsidR="00C75BCE" w:rsidRDefault="00C75BCE" w:rsidP="00D76922">
      <w:r>
        <w:t>Našice, 14. veljače 2018.</w:t>
      </w:r>
    </w:p>
    <w:p w:rsidR="002C48FF" w:rsidRDefault="00D76922" w:rsidP="00D76922">
      <w:r>
        <w:t xml:space="preserve">                                                                </w:t>
      </w:r>
    </w:p>
    <w:sectPr w:rsidR="002C48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BF" w:rsidRDefault="003E2EBF" w:rsidP="00D94254">
      <w:pPr>
        <w:spacing w:after="0" w:line="240" w:lineRule="auto"/>
      </w:pPr>
      <w:r>
        <w:separator/>
      </w:r>
    </w:p>
  </w:endnote>
  <w:endnote w:type="continuationSeparator" w:id="0">
    <w:p w:rsidR="003E2EBF" w:rsidRDefault="003E2EBF" w:rsidP="00D9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161735"/>
      <w:docPartObj>
        <w:docPartGallery w:val="Page Numbers (Bottom of Page)"/>
        <w:docPartUnique/>
      </w:docPartObj>
    </w:sdtPr>
    <w:sdtContent>
      <w:p w:rsidR="00D94254" w:rsidRDefault="00D942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F5A">
          <w:rPr>
            <w:noProof/>
          </w:rPr>
          <w:t>3</w:t>
        </w:r>
        <w:r>
          <w:fldChar w:fldCharType="end"/>
        </w:r>
      </w:p>
    </w:sdtContent>
  </w:sdt>
  <w:p w:rsidR="00D94254" w:rsidRDefault="00D942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BF" w:rsidRDefault="003E2EBF" w:rsidP="00D94254">
      <w:pPr>
        <w:spacing w:after="0" w:line="240" w:lineRule="auto"/>
      </w:pPr>
      <w:r>
        <w:separator/>
      </w:r>
    </w:p>
  </w:footnote>
  <w:footnote w:type="continuationSeparator" w:id="0">
    <w:p w:rsidR="003E2EBF" w:rsidRDefault="003E2EBF" w:rsidP="00D9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E5D9A"/>
    <w:multiLevelType w:val="hybridMultilevel"/>
    <w:tmpl w:val="D6F8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208E"/>
    <w:multiLevelType w:val="hybridMultilevel"/>
    <w:tmpl w:val="7486C530"/>
    <w:lvl w:ilvl="0" w:tplc="274A9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2"/>
    <w:rsid w:val="00087487"/>
    <w:rsid w:val="002C48FF"/>
    <w:rsid w:val="003E2EBF"/>
    <w:rsid w:val="00807F5A"/>
    <w:rsid w:val="008407D0"/>
    <w:rsid w:val="00930265"/>
    <w:rsid w:val="00BB7B3E"/>
    <w:rsid w:val="00C75BCE"/>
    <w:rsid w:val="00D76922"/>
    <w:rsid w:val="00D94254"/>
    <w:rsid w:val="00E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22E9-899B-4B6F-BD95-A01C46D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9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25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9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254"/>
  </w:style>
  <w:style w:type="paragraph" w:styleId="Podnoje">
    <w:name w:val="footer"/>
    <w:basedOn w:val="Normal"/>
    <w:link w:val="PodnojeChar"/>
    <w:uiPriority w:val="99"/>
    <w:unhideWhenUsed/>
    <w:rsid w:val="00D9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2018-02-13T11:14:00Z</cp:lastPrinted>
  <dcterms:created xsi:type="dcterms:W3CDTF">2018-02-13T10:02:00Z</dcterms:created>
  <dcterms:modified xsi:type="dcterms:W3CDTF">2018-02-13T11:29:00Z</dcterms:modified>
</cp:coreProperties>
</file>